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F97226">
      <w:hyperlink r:id="rId4" w:history="1">
        <w:r w:rsidRPr="001C2E45">
          <w:rPr>
            <w:rStyle w:val="a3"/>
          </w:rPr>
          <w:t>https://public.nazk.gov.ua/documents/08e1e777-1bd7-4d63-a2e0-eac523af477f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62D8"/>
    <w:rsid w:val="001762D8"/>
    <w:rsid w:val="004C00C6"/>
    <w:rsid w:val="008B2F79"/>
    <w:rsid w:val="00C4028E"/>
    <w:rsid w:val="00F33210"/>
    <w:rsid w:val="00F9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445DA-6428-4699-8439-CA979FCF9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62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08e1e777-1bd7-4d63-a2e0-eac523af47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2024-06-10T12:12:00Z</dcterms:created>
  <dcterms:modified xsi:type="dcterms:W3CDTF">2026-02-24T10:04:00Z</dcterms:modified>
</cp:coreProperties>
</file>